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Ind w:w="-176" w:type="dxa"/>
        <w:tblLook w:val="01E0" w:firstRow="1" w:lastRow="1" w:firstColumn="1" w:lastColumn="1" w:noHBand="0" w:noVBand="0"/>
      </w:tblPr>
      <w:tblGrid>
        <w:gridCol w:w="4604"/>
        <w:gridCol w:w="5245"/>
      </w:tblGrid>
      <w:tr w:rsidR="00EE6AC0" w:rsidRPr="00EE6AC0" w:rsidTr="004D0B65">
        <w:tc>
          <w:tcPr>
            <w:tcW w:w="4604" w:type="dxa"/>
          </w:tcPr>
          <w:p w:rsidR="00EE6AC0" w:rsidRPr="00EE6AC0" w:rsidRDefault="00EE6AC0" w:rsidP="00EE6AC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E6AC0">
              <w:rPr>
                <w:rFonts w:eastAsia="Times New Roman" w:cs="Times New Roman"/>
                <w:szCs w:val="24"/>
              </w:rPr>
              <w:t>SỞ Y TẾ TỈNH THỪA THIÊN HUẾ</w:t>
            </w:r>
          </w:p>
          <w:p w:rsidR="00EE6AC0" w:rsidRPr="00EE6AC0" w:rsidRDefault="00EE6AC0" w:rsidP="00EE6A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EE6AC0">
              <w:rPr>
                <w:rFonts w:eastAsia="Times New Roman" w:cs="Times New Roman"/>
                <w:b/>
                <w:szCs w:val="24"/>
              </w:rPr>
              <w:t>TRUNG TÂM KIỂM SOÁT BỆNH TẬT</w:t>
            </w:r>
          </w:p>
          <w:p w:rsidR="00EE6AC0" w:rsidRPr="00EE6AC0" w:rsidRDefault="00B33F5E" w:rsidP="00EE6AC0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750784" wp14:editId="4FAE171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9525</wp:posOffset>
                      </wp:positionV>
                      <wp:extent cx="1224280" cy="0"/>
                      <wp:effectExtent l="0" t="0" r="139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3F9D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.75pt" to="15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5I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EE6AC0" w:rsidRPr="00EE6AC0" w:rsidRDefault="00EE6AC0" w:rsidP="00EE6A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EE6AC0">
              <w:rPr>
                <w:rFonts w:eastAsia="Times New Roman" w:cs="Times New Roman"/>
                <w:b/>
                <w:szCs w:val="24"/>
              </w:rPr>
              <w:t>CỘNG HÒA XÃ HỘI CHỦ NGHĨA VIỆT NAM</w:t>
            </w:r>
          </w:p>
          <w:p w:rsidR="00EE6AC0" w:rsidRPr="00EE6AC0" w:rsidRDefault="00EE6AC0" w:rsidP="00EE6A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E6AC0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E6AC0" w:rsidRPr="00EE6AC0" w:rsidRDefault="00863FD3" w:rsidP="00EE6AC0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9D261" wp14:editId="01688B70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10160</wp:posOffset>
                      </wp:positionV>
                      <wp:extent cx="18859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B5DB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.8pt" to="198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h/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WMyXc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"/>
                  </w:pict>
                </mc:Fallback>
              </mc:AlternateContent>
            </w:r>
          </w:p>
        </w:tc>
      </w:tr>
      <w:tr w:rsidR="00F43F98" w:rsidRPr="00EE6AC0" w:rsidTr="004D0B65">
        <w:trPr>
          <w:trHeight w:val="1135"/>
        </w:trPr>
        <w:tc>
          <w:tcPr>
            <w:tcW w:w="4604" w:type="dxa"/>
          </w:tcPr>
          <w:p w:rsidR="00F43F98" w:rsidRDefault="00F43F98" w:rsidP="00F3226D">
            <w:pPr>
              <w:tabs>
                <w:tab w:val="left" w:pos="287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275BA3">
              <w:rPr>
                <w:sz w:val="26"/>
                <w:szCs w:val="26"/>
              </w:rPr>
              <w:t xml:space="preserve">: </w:t>
            </w:r>
            <w:r w:rsidR="003A1E73">
              <w:rPr>
                <w:sz w:val="26"/>
                <w:szCs w:val="26"/>
              </w:rPr>
              <w:t xml:space="preserve"> </w:t>
            </w:r>
            <w:r w:rsidR="00260F5D">
              <w:rPr>
                <w:sz w:val="26"/>
                <w:szCs w:val="26"/>
              </w:rPr>
              <w:t>1843</w:t>
            </w:r>
            <w:r w:rsidR="00B46D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/KSBT</w:t>
            </w:r>
            <w:r w:rsidR="00800AF7">
              <w:rPr>
                <w:sz w:val="26"/>
                <w:szCs w:val="26"/>
              </w:rPr>
              <w:t>-KHTC</w:t>
            </w:r>
          </w:p>
          <w:p w:rsidR="00F43F98" w:rsidRPr="00EE6AC0" w:rsidRDefault="00F3226D" w:rsidP="00863FD3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 w:val="26"/>
                <w:szCs w:val="26"/>
              </w:rPr>
              <w:t xml:space="preserve">V/v yêu cầu báo </w:t>
            </w:r>
            <w:r w:rsidR="003161AC">
              <w:rPr>
                <w:sz w:val="26"/>
                <w:szCs w:val="26"/>
              </w:rPr>
              <w:t xml:space="preserve">giá </w:t>
            </w:r>
            <w:r w:rsidR="00131F07">
              <w:rPr>
                <w:sz w:val="26"/>
                <w:szCs w:val="26"/>
              </w:rPr>
              <w:t xml:space="preserve">Bộ dụng cụ thực hành dinh dưỡng </w:t>
            </w:r>
            <w:r w:rsidR="00C95260">
              <w:rPr>
                <w:sz w:val="26"/>
                <w:szCs w:val="26"/>
              </w:rPr>
              <w:t>(</w:t>
            </w:r>
            <w:r w:rsidR="00B47C2E">
              <w:rPr>
                <w:sz w:val="26"/>
                <w:szCs w:val="26"/>
              </w:rPr>
              <w:t>lầ</w:t>
            </w:r>
            <w:r w:rsidR="00C95260">
              <w:rPr>
                <w:sz w:val="26"/>
                <w:szCs w:val="26"/>
              </w:rPr>
              <w:t xml:space="preserve">n </w:t>
            </w:r>
            <w:r w:rsidR="00863FD3">
              <w:rPr>
                <w:sz w:val="26"/>
                <w:szCs w:val="26"/>
              </w:rPr>
              <w:t>4</w:t>
            </w:r>
            <w:r w:rsidR="00C95260">
              <w:rPr>
                <w:sz w:val="26"/>
                <w:szCs w:val="26"/>
              </w:rPr>
              <w:t>)</w:t>
            </w:r>
          </w:p>
        </w:tc>
        <w:tc>
          <w:tcPr>
            <w:tcW w:w="5245" w:type="dxa"/>
          </w:tcPr>
          <w:p w:rsidR="00F43F98" w:rsidRPr="00F43F98" w:rsidRDefault="00F43F98" w:rsidP="00DF529F">
            <w:pPr>
              <w:spacing w:after="0" w:line="240" w:lineRule="auto"/>
              <w:jc w:val="right"/>
              <w:rPr>
                <w:rFonts w:eastAsia="Times New Roman" w:cs="Times New Roman"/>
                <w:i/>
                <w:szCs w:val="24"/>
              </w:rPr>
            </w:pPr>
            <w:r w:rsidRPr="00F43F98">
              <w:rPr>
                <w:i/>
                <w:sz w:val="26"/>
                <w:szCs w:val="26"/>
              </w:rPr>
              <w:t xml:space="preserve">Thừa Thiên Huế, ngày </w:t>
            </w:r>
            <w:r w:rsidR="00260F5D">
              <w:rPr>
                <w:i/>
                <w:sz w:val="26"/>
                <w:szCs w:val="26"/>
              </w:rPr>
              <w:t xml:space="preserve"> 14</w:t>
            </w:r>
            <w:r w:rsidRPr="00F43F98">
              <w:rPr>
                <w:i/>
                <w:sz w:val="26"/>
                <w:szCs w:val="26"/>
              </w:rPr>
              <w:t xml:space="preserve">  tháng </w:t>
            </w:r>
            <w:r w:rsidR="00B46D59">
              <w:rPr>
                <w:i/>
                <w:sz w:val="26"/>
                <w:szCs w:val="26"/>
              </w:rPr>
              <w:t>1</w:t>
            </w:r>
            <w:r w:rsidR="00863FD3">
              <w:rPr>
                <w:i/>
                <w:sz w:val="26"/>
                <w:szCs w:val="26"/>
              </w:rPr>
              <w:t>1</w:t>
            </w:r>
            <w:r w:rsidRPr="00F43F98">
              <w:rPr>
                <w:i/>
                <w:sz w:val="26"/>
                <w:szCs w:val="26"/>
              </w:rPr>
              <w:t xml:space="preserve"> năm 202</w:t>
            </w:r>
            <w:r w:rsidR="00347156">
              <w:rPr>
                <w:i/>
                <w:sz w:val="26"/>
                <w:szCs w:val="26"/>
              </w:rPr>
              <w:t>4</w:t>
            </w:r>
          </w:p>
        </w:tc>
      </w:tr>
    </w:tbl>
    <w:p w:rsidR="00EE6AC0" w:rsidRPr="00275BA3" w:rsidRDefault="00EE6AC0" w:rsidP="00EE6AC0">
      <w:pPr>
        <w:spacing w:before="120" w:after="280" w:afterAutospacing="1"/>
        <w:jc w:val="center"/>
        <w:rPr>
          <w:sz w:val="26"/>
          <w:szCs w:val="26"/>
        </w:rPr>
      </w:pPr>
      <w:r w:rsidRPr="00275BA3">
        <w:rPr>
          <w:bCs/>
          <w:sz w:val="26"/>
          <w:szCs w:val="26"/>
        </w:rPr>
        <w:t xml:space="preserve">Kính gửi: Các </w:t>
      </w:r>
      <w:r w:rsidR="00660C2F" w:rsidRPr="00275BA3">
        <w:rPr>
          <w:bCs/>
          <w:sz w:val="26"/>
          <w:szCs w:val="26"/>
        </w:rPr>
        <w:t>đơn vị</w:t>
      </w:r>
      <w:r w:rsidR="0046278A" w:rsidRPr="00275BA3">
        <w:rPr>
          <w:bCs/>
          <w:sz w:val="26"/>
          <w:szCs w:val="26"/>
        </w:rPr>
        <w:t xml:space="preserve"> có năng lực</w:t>
      </w:r>
      <w:r w:rsidR="005D6623">
        <w:rPr>
          <w:bCs/>
          <w:sz w:val="26"/>
          <w:szCs w:val="26"/>
        </w:rPr>
        <w:t>.</w:t>
      </w:r>
    </w:p>
    <w:p w:rsidR="00EE6AC0" w:rsidRPr="00B33C7F" w:rsidRDefault="00EE6AC0" w:rsidP="00863FD3">
      <w:pPr>
        <w:spacing w:line="240" w:lineRule="auto"/>
        <w:ind w:firstLine="72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 xml:space="preserve">Trung tâm Kiểm soát bệnh tật có nhu cầu tiếp nhận báo giá </w:t>
      </w:r>
      <w:r w:rsidR="003161AC" w:rsidRPr="003161AC">
        <w:rPr>
          <w:sz w:val="26"/>
          <w:szCs w:val="26"/>
        </w:rPr>
        <w:t>dụng cụ để chuẩn bị thực hiện</w:t>
      </w:r>
      <w:r w:rsidR="003161AC">
        <w:rPr>
          <w:sz w:val="26"/>
          <w:szCs w:val="26"/>
        </w:rPr>
        <w:t xml:space="preserve"> </w:t>
      </w:r>
      <w:r w:rsidR="003161AC" w:rsidRPr="003161AC">
        <w:rPr>
          <w:sz w:val="26"/>
          <w:szCs w:val="26"/>
        </w:rPr>
        <w:t>mô hình 1000 ngày đầu đời</w:t>
      </w:r>
      <w:r w:rsidR="003161AC">
        <w:rPr>
          <w:sz w:val="26"/>
          <w:szCs w:val="26"/>
        </w:rPr>
        <w:t>,</w:t>
      </w:r>
      <w:r w:rsidR="003161AC" w:rsidRPr="003161AC">
        <w:rPr>
          <w:sz w:val="26"/>
          <w:szCs w:val="26"/>
        </w:rPr>
        <w:t xml:space="preserve"> </w:t>
      </w:r>
      <w:r w:rsidR="0046278A" w:rsidRPr="00B33C7F">
        <w:rPr>
          <w:sz w:val="26"/>
          <w:szCs w:val="26"/>
        </w:rPr>
        <w:t xml:space="preserve">nhằm phục vụ </w:t>
      </w:r>
      <w:r w:rsidR="00B33C7F" w:rsidRPr="00B33C7F">
        <w:rPr>
          <w:sz w:val="26"/>
          <w:szCs w:val="26"/>
        </w:rPr>
        <w:t>chương trình mục tiêu quốc gia Phát triển kinh tế xã hội vùng đồng bào dân tộc thiểu số và miền núi năm 2024</w:t>
      </w:r>
      <w:r w:rsidR="0046278A" w:rsidRPr="00347156">
        <w:rPr>
          <w:sz w:val="26"/>
          <w:szCs w:val="26"/>
        </w:rPr>
        <w:t xml:space="preserve"> </w:t>
      </w:r>
      <w:r w:rsidR="0046278A">
        <w:rPr>
          <w:sz w:val="26"/>
          <w:szCs w:val="26"/>
        </w:rPr>
        <w:t>của đơn vị trong năm 2024</w:t>
      </w:r>
      <w:r w:rsidR="00347156" w:rsidRPr="00B33C7F">
        <w:rPr>
          <w:sz w:val="26"/>
          <w:szCs w:val="26"/>
        </w:rPr>
        <w:t>.</w:t>
      </w:r>
    </w:p>
    <w:p w:rsidR="00EE6AC0" w:rsidRPr="00347156" w:rsidRDefault="00EE6AC0" w:rsidP="00863FD3">
      <w:pPr>
        <w:spacing w:line="240" w:lineRule="auto"/>
        <w:jc w:val="both"/>
        <w:rPr>
          <w:sz w:val="26"/>
          <w:szCs w:val="26"/>
        </w:rPr>
      </w:pPr>
      <w:r w:rsidRPr="00347156">
        <w:rPr>
          <w:b/>
          <w:bCs/>
          <w:sz w:val="26"/>
          <w:szCs w:val="26"/>
        </w:rPr>
        <w:t>I. Thông tin của đơn vị yêu cầu báo giá</w:t>
      </w:r>
    </w:p>
    <w:p w:rsidR="00D63B0F" w:rsidRPr="00347156" w:rsidRDefault="00EE6AC0" w:rsidP="00863FD3">
      <w:pPr>
        <w:spacing w:line="240" w:lineRule="auto"/>
        <w:jc w:val="both"/>
        <w:rPr>
          <w:b/>
          <w:sz w:val="26"/>
          <w:szCs w:val="26"/>
        </w:rPr>
      </w:pPr>
      <w:r w:rsidRPr="00347156">
        <w:rPr>
          <w:i/>
          <w:sz w:val="26"/>
          <w:szCs w:val="26"/>
        </w:rPr>
        <w:t>1. Đơn vị yêu cầu báo giá:</w:t>
      </w:r>
      <w:r w:rsidRPr="00347156">
        <w:rPr>
          <w:sz w:val="26"/>
          <w:szCs w:val="26"/>
        </w:rPr>
        <w:t xml:space="preserve"> </w:t>
      </w:r>
      <w:r w:rsidR="00D63B0F" w:rsidRPr="00347156">
        <w:rPr>
          <w:b/>
          <w:sz w:val="26"/>
          <w:szCs w:val="26"/>
        </w:rPr>
        <w:t>Trung tâm Kiểm soát bệnh tật  tỉnh Thừa Thiên Huế</w:t>
      </w:r>
    </w:p>
    <w:p w:rsidR="00D63B0F" w:rsidRPr="00347156" w:rsidRDefault="00D63B0F" w:rsidP="00863FD3">
      <w:pPr>
        <w:spacing w:line="240" w:lineRule="auto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10-12 Nguyễn Văn Cừ, phường Vĩnh Ninh, Thành phố Huế, tỉnh Thừa Thiên Huế.</w:t>
      </w:r>
    </w:p>
    <w:p w:rsidR="00D63B0F" w:rsidRPr="00347156" w:rsidRDefault="00EE6AC0" w:rsidP="00863FD3">
      <w:pPr>
        <w:spacing w:line="240" w:lineRule="auto"/>
        <w:jc w:val="both"/>
        <w:rPr>
          <w:i/>
          <w:sz w:val="26"/>
          <w:szCs w:val="26"/>
        </w:rPr>
      </w:pPr>
      <w:r w:rsidRPr="00347156">
        <w:rPr>
          <w:i/>
          <w:sz w:val="26"/>
          <w:szCs w:val="26"/>
        </w:rPr>
        <w:t>2. Thông tin liên hệ của người chịu trách nhiệm tiếp nhận báo giá:</w:t>
      </w:r>
      <w:r w:rsidR="00D63B0F" w:rsidRPr="00347156">
        <w:rPr>
          <w:i/>
          <w:sz w:val="26"/>
          <w:szCs w:val="26"/>
        </w:rPr>
        <w:t xml:space="preserve"> </w:t>
      </w:r>
    </w:p>
    <w:p w:rsidR="00B33C7F" w:rsidRPr="00E30FE1" w:rsidRDefault="00B33C7F" w:rsidP="00863FD3">
      <w:pPr>
        <w:spacing w:line="240" w:lineRule="auto"/>
        <w:jc w:val="both"/>
        <w:rPr>
          <w:sz w:val="26"/>
          <w:szCs w:val="26"/>
        </w:rPr>
      </w:pPr>
      <w:r w:rsidRPr="00E30FE1">
        <w:rPr>
          <w:sz w:val="26"/>
          <w:szCs w:val="26"/>
        </w:rPr>
        <w:t>Họ và tên: Lê Đức Hy</w:t>
      </w:r>
    </w:p>
    <w:p w:rsidR="00B33C7F" w:rsidRPr="00E30FE1" w:rsidRDefault="00B33C7F" w:rsidP="00863FD3">
      <w:pPr>
        <w:spacing w:line="240" w:lineRule="auto"/>
        <w:jc w:val="both"/>
        <w:rPr>
          <w:sz w:val="26"/>
          <w:szCs w:val="26"/>
        </w:rPr>
      </w:pPr>
      <w:r w:rsidRPr="00E30FE1">
        <w:rPr>
          <w:sz w:val="26"/>
          <w:szCs w:val="26"/>
        </w:rPr>
        <w:t xml:space="preserve">SĐT: </w:t>
      </w:r>
      <w:r w:rsidRPr="001562B8">
        <w:rPr>
          <w:sz w:val="26"/>
          <w:szCs w:val="26"/>
        </w:rPr>
        <w:t>0914114342</w:t>
      </w:r>
    </w:p>
    <w:p w:rsidR="00B33C7F" w:rsidRPr="00E30FE1" w:rsidRDefault="00B33C7F" w:rsidP="00863FD3">
      <w:pPr>
        <w:spacing w:line="240" w:lineRule="auto"/>
        <w:jc w:val="both"/>
        <w:rPr>
          <w:sz w:val="26"/>
          <w:szCs w:val="26"/>
        </w:rPr>
      </w:pPr>
      <w:r w:rsidRPr="00E30FE1">
        <w:rPr>
          <w:sz w:val="26"/>
          <w:szCs w:val="26"/>
        </w:rPr>
        <w:t>Chức vụ: Viên chức phòng Tổ chức – Hành chính</w:t>
      </w:r>
    </w:p>
    <w:p w:rsidR="00B33C7F" w:rsidRPr="00E30FE1" w:rsidRDefault="00B33C7F" w:rsidP="00863FD3">
      <w:pPr>
        <w:spacing w:line="240" w:lineRule="auto"/>
        <w:jc w:val="both"/>
        <w:rPr>
          <w:sz w:val="26"/>
          <w:szCs w:val="26"/>
        </w:rPr>
      </w:pPr>
      <w:r w:rsidRPr="00E30FE1">
        <w:rPr>
          <w:sz w:val="26"/>
          <w:szCs w:val="26"/>
        </w:rPr>
        <w:t>Email: Idh22huecity4@gmail.com</w:t>
      </w:r>
    </w:p>
    <w:p w:rsidR="00EE6AC0" w:rsidRPr="00347156" w:rsidRDefault="00EE6AC0" w:rsidP="00863FD3">
      <w:pPr>
        <w:spacing w:line="240" w:lineRule="auto"/>
        <w:jc w:val="both"/>
        <w:rPr>
          <w:i/>
          <w:sz w:val="26"/>
          <w:szCs w:val="26"/>
        </w:rPr>
      </w:pPr>
      <w:r w:rsidRPr="00347156">
        <w:rPr>
          <w:i/>
          <w:sz w:val="26"/>
          <w:szCs w:val="26"/>
        </w:rPr>
        <w:t>3. Cách thức tiếp nhậ</w:t>
      </w:r>
      <w:r w:rsidR="00AB55DA" w:rsidRPr="00347156">
        <w:rPr>
          <w:i/>
          <w:sz w:val="26"/>
          <w:szCs w:val="26"/>
        </w:rPr>
        <w:t>n báo giá:</w:t>
      </w:r>
    </w:p>
    <w:p w:rsidR="00D63B0F" w:rsidRPr="00347156" w:rsidRDefault="00EE6AC0" w:rsidP="00863FD3">
      <w:pPr>
        <w:spacing w:line="240" w:lineRule="auto"/>
        <w:jc w:val="both"/>
        <w:rPr>
          <w:b/>
          <w:sz w:val="26"/>
          <w:szCs w:val="26"/>
        </w:rPr>
      </w:pPr>
      <w:r w:rsidRPr="00347156">
        <w:rPr>
          <w:iCs/>
          <w:sz w:val="26"/>
          <w:szCs w:val="26"/>
        </w:rPr>
        <w:t>- Nhận trực tiếp tại địa chỉ</w:t>
      </w:r>
      <w:r w:rsidR="00D63B0F" w:rsidRPr="00347156">
        <w:rPr>
          <w:iCs/>
          <w:sz w:val="26"/>
          <w:szCs w:val="26"/>
        </w:rPr>
        <w:t>:</w:t>
      </w:r>
      <w:r w:rsidR="00D63B0F" w:rsidRPr="00347156">
        <w:rPr>
          <w:i/>
          <w:iCs/>
          <w:sz w:val="26"/>
          <w:szCs w:val="26"/>
        </w:rPr>
        <w:t xml:space="preserve"> </w:t>
      </w:r>
      <w:r w:rsidR="00D63B0F" w:rsidRPr="00347156">
        <w:rPr>
          <w:b/>
          <w:sz w:val="26"/>
          <w:szCs w:val="26"/>
        </w:rPr>
        <w:t>Trung tâm Kiểm soát bệnh tật  tỉnh Thừa Thiên Huế</w:t>
      </w:r>
    </w:p>
    <w:p w:rsidR="00D63B0F" w:rsidRPr="00347156" w:rsidRDefault="00D63B0F" w:rsidP="00863FD3">
      <w:pPr>
        <w:spacing w:line="240" w:lineRule="auto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10-12 Nguyễn Văn Cừ, phường Vĩnh Ninh, Thành phố Huế, tỉnh Thừa Thiên Huế.</w:t>
      </w:r>
    </w:p>
    <w:p w:rsidR="00EE6AC0" w:rsidRDefault="00EE6AC0" w:rsidP="00863FD3">
      <w:pPr>
        <w:spacing w:line="240" w:lineRule="auto"/>
        <w:jc w:val="both"/>
        <w:rPr>
          <w:sz w:val="26"/>
          <w:szCs w:val="26"/>
        </w:rPr>
      </w:pPr>
      <w:r w:rsidRPr="00347156">
        <w:rPr>
          <w:i/>
          <w:sz w:val="26"/>
          <w:szCs w:val="26"/>
        </w:rPr>
        <w:t>4. Thời hạn tiếp nhận báo giá:</w:t>
      </w:r>
      <w:r w:rsidRPr="00347156">
        <w:rPr>
          <w:sz w:val="26"/>
          <w:szCs w:val="26"/>
        </w:rPr>
        <w:t xml:space="preserve"> Từ </w:t>
      </w:r>
      <w:r w:rsidR="00863FD3">
        <w:rPr>
          <w:sz w:val="26"/>
          <w:szCs w:val="26"/>
        </w:rPr>
        <w:t>1</w:t>
      </w:r>
      <w:r w:rsidR="00385257">
        <w:rPr>
          <w:sz w:val="26"/>
          <w:szCs w:val="26"/>
        </w:rPr>
        <w:t>0</w:t>
      </w:r>
      <w:r w:rsidR="00E42D53">
        <w:rPr>
          <w:sz w:val="26"/>
          <w:szCs w:val="26"/>
        </w:rPr>
        <w:t>h</w:t>
      </w:r>
      <w:r w:rsidRPr="00347156">
        <w:rPr>
          <w:sz w:val="26"/>
          <w:szCs w:val="26"/>
        </w:rPr>
        <w:t xml:space="preserve"> ng</w:t>
      </w:r>
      <w:r w:rsidR="00D63B0F" w:rsidRPr="00347156">
        <w:rPr>
          <w:sz w:val="26"/>
          <w:szCs w:val="26"/>
        </w:rPr>
        <w:t xml:space="preserve">ày </w:t>
      </w:r>
      <w:r w:rsidR="00385257">
        <w:rPr>
          <w:sz w:val="26"/>
          <w:szCs w:val="26"/>
        </w:rPr>
        <w:t>14</w:t>
      </w:r>
      <w:r w:rsidR="00D63B0F" w:rsidRPr="00347156">
        <w:rPr>
          <w:sz w:val="26"/>
          <w:szCs w:val="26"/>
        </w:rPr>
        <w:t xml:space="preserve"> </w:t>
      </w:r>
      <w:r w:rsidRPr="00347156">
        <w:rPr>
          <w:sz w:val="26"/>
          <w:szCs w:val="26"/>
        </w:rPr>
        <w:t xml:space="preserve">tháng </w:t>
      </w:r>
      <w:r w:rsidR="005E0385">
        <w:rPr>
          <w:sz w:val="26"/>
          <w:szCs w:val="26"/>
        </w:rPr>
        <w:t>1</w:t>
      </w:r>
      <w:r w:rsidR="00863FD3">
        <w:rPr>
          <w:sz w:val="26"/>
          <w:szCs w:val="26"/>
        </w:rPr>
        <w:t>1</w:t>
      </w:r>
      <w:r w:rsidRPr="00347156">
        <w:rPr>
          <w:sz w:val="26"/>
          <w:szCs w:val="26"/>
        </w:rPr>
        <w:t xml:space="preserve"> năm </w:t>
      </w:r>
      <w:r w:rsidR="00D63B0F" w:rsidRPr="00347156">
        <w:rPr>
          <w:sz w:val="26"/>
          <w:szCs w:val="26"/>
        </w:rPr>
        <w:t>202</w:t>
      </w:r>
      <w:r w:rsidR="00347156">
        <w:rPr>
          <w:sz w:val="26"/>
          <w:szCs w:val="26"/>
        </w:rPr>
        <w:t>4</w:t>
      </w:r>
      <w:r w:rsidR="00D63B0F" w:rsidRPr="00347156">
        <w:rPr>
          <w:sz w:val="26"/>
          <w:szCs w:val="26"/>
        </w:rPr>
        <w:t xml:space="preserve"> </w:t>
      </w:r>
      <w:r w:rsidRPr="00347156">
        <w:rPr>
          <w:sz w:val="26"/>
          <w:szCs w:val="26"/>
        </w:rPr>
        <w:t xml:space="preserve">đến trước </w:t>
      </w:r>
      <w:r w:rsidR="005E0385">
        <w:rPr>
          <w:sz w:val="26"/>
          <w:szCs w:val="26"/>
        </w:rPr>
        <w:t>17h</w:t>
      </w:r>
      <w:r w:rsidRPr="00347156">
        <w:rPr>
          <w:sz w:val="26"/>
          <w:szCs w:val="26"/>
        </w:rPr>
        <w:t xml:space="preserve"> ngày </w:t>
      </w:r>
      <w:r w:rsidR="00863FD3">
        <w:rPr>
          <w:sz w:val="26"/>
          <w:szCs w:val="26"/>
        </w:rPr>
        <w:t>20</w:t>
      </w:r>
      <w:r w:rsidR="00D63B0F" w:rsidRPr="00347156">
        <w:rPr>
          <w:sz w:val="26"/>
          <w:szCs w:val="26"/>
        </w:rPr>
        <w:t xml:space="preserve"> tháng </w:t>
      </w:r>
      <w:r w:rsidR="00B47C2E">
        <w:rPr>
          <w:sz w:val="26"/>
          <w:szCs w:val="26"/>
        </w:rPr>
        <w:t>1</w:t>
      </w:r>
      <w:r w:rsidR="00863FD3">
        <w:rPr>
          <w:sz w:val="26"/>
          <w:szCs w:val="26"/>
        </w:rPr>
        <w:t>1</w:t>
      </w:r>
      <w:r w:rsidRPr="00347156">
        <w:rPr>
          <w:sz w:val="26"/>
          <w:szCs w:val="26"/>
        </w:rPr>
        <w:t xml:space="preserve"> năm </w:t>
      </w:r>
      <w:r w:rsidR="00D63B0F" w:rsidRPr="00347156">
        <w:rPr>
          <w:sz w:val="26"/>
          <w:szCs w:val="26"/>
        </w:rPr>
        <w:t>202</w:t>
      </w:r>
      <w:r w:rsidR="00347156">
        <w:rPr>
          <w:sz w:val="26"/>
          <w:szCs w:val="26"/>
        </w:rPr>
        <w:t>4</w:t>
      </w:r>
      <w:r w:rsidR="00D63B0F" w:rsidRPr="00347156">
        <w:rPr>
          <w:sz w:val="26"/>
          <w:szCs w:val="26"/>
        </w:rPr>
        <w:t>.</w:t>
      </w:r>
    </w:p>
    <w:p w:rsidR="00B33C7F" w:rsidRDefault="00B33C7F" w:rsidP="00863FD3">
      <w:pPr>
        <w:spacing w:line="240" w:lineRule="auto"/>
        <w:jc w:val="both"/>
        <w:rPr>
          <w:color w:val="000000"/>
          <w:sz w:val="26"/>
          <w:szCs w:val="26"/>
        </w:rPr>
      </w:pPr>
      <w:r w:rsidRPr="004A2D2C">
        <w:rPr>
          <w:color w:val="000000"/>
          <w:sz w:val="26"/>
          <w:szCs w:val="26"/>
        </w:rPr>
        <w:t>Báo giá được niêm phong kỹ và bên ngoài ghi rõ</w:t>
      </w:r>
      <w:r>
        <w:rPr>
          <w:color w:val="000000"/>
          <w:sz w:val="26"/>
          <w:szCs w:val="26"/>
        </w:rPr>
        <w:t xml:space="preserve"> các nội dung sau:</w:t>
      </w:r>
    </w:p>
    <w:p w:rsidR="00B33C7F" w:rsidRPr="008C7BA2" w:rsidRDefault="00B33C7F" w:rsidP="00863FD3">
      <w:pPr>
        <w:spacing w:line="240" w:lineRule="auto"/>
        <w:ind w:left="28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8C7BA2">
        <w:rPr>
          <w:b/>
          <w:color w:val="000000"/>
          <w:sz w:val="26"/>
          <w:szCs w:val="26"/>
          <w:lang w:val="vi-VN"/>
        </w:rPr>
        <w:t>Không mở phong bì trước</w:t>
      </w:r>
      <w:r w:rsidR="00F033E6">
        <w:rPr>
          <w:b/>
          <w:color w:val="000000"/>
          <w:sz w:val="26"/>
          <w:szCs w:val="26"/>
        </w:rPr>
        <w:t xml:space="preserve"> 17</w:t>
      </w:r>
      <w:r w:rsidR="00E42D53">
        <w:rPr>
          <w:b/>
          <w:color w:val="000000"/>
          <w:sz w:val="26"/>
          <w:szCs w:val="26"/>
        </w:rPr>
        <w:t>h</w:t>
      </w:r>
      <w:r w:rsidRPr="008C7BA2">
        <w:rPr>
          <w:b/>
          <w:color w:val="000000"/>
          <w:sz w:val="26"/>
          <w:szCs w:val="26"/>
        </w:rPr>
        <w:t xml:space="preserve"> ngày</w:t>
      </w:r>
      <w:r w:rsidRPr="008C7BA2">
        <w:rPr>
          <w:b/>
          <w:sz w:val="26"/>
          <w:szCs w:val="26"/>
        </w:rPr>
        <w:t xml:space="preserve"> </w:t>
      </w:r>
      <w:r w:rsidR="00863FD3">
        <w:rPr>
          <w:b/>
          <w:sz w:val="26"/>
          <w:szCs w:val="26"/>
        </w:rPr>
        <w:t>20/11</w:t>
      </w:r>
      <w:r w:rsidRPr="008C7BA2">
        <w:rPr>
          <w:b/>
          <w:color w:val="000000"/>
          <w:sz w:val="26"/>
          <w:szCs w:val="26"/>
          <w:lang w:val="vi-VN"/>
        </w:rPr>
        <w:t>/2024</w:t>
      </w:r>
      <w:r w:rsidRPr="008C7BA2">
        <w:rPr>
          <w:b/>
          <w:color w:val="000000"/>
          <w:sz w:val="26"/>
          <w:szCs w:val="26"/>
        </w:rPr>
        <w:t>”</w:t>
      </w:r>
    </w:p>
    <w:p w:rsidR="00B33C7F" w:rsidRPr="00B33C7F" w:rsidRDefault="00B33C7F" w:rsidP="00863FD3">
      <w:pPr>
        <w:spacing w:line="240" w:lineRule="auto"/>
        <w:ind w:left="284"/>
        <w:jc w:val="both"/>
        <w:rPr>
          <w:b/>
          <w:sz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8C7BA2">
        <w:rPr>
          <w:b/>
          <w:color w:val="000000"/>
          <w:sz w:val="26"/>
          <w:szCs w:val="26"/>
        </w:rPr>
        <w:t>“Báo giá</w:t>
      </w:r>
      <w:r>
        <w:rPr>
          <w:b/>
          <w:color w:val="000000"/>
          <w:sz w:val="26"/>
          <w:szCs w:val="26"/>
        </w:rPr>
        <w:t xml:space="preserve"> </w:t>
      </w:r>
      <w:r w:rsidR="003161AC" w:rsidRPr="003161AC">
        <w:rPr>
          <w:b/>
          <w:color w:val="000000"/>
          <w:sz w:val="26"/>
          <w:szCs w:val="26"/>
        </w:rPr>
        <w:t>dụng cụ để chuẩn bị thực hiện mô hình 1000 ngày đầu đời</w:t>
      </w:r>
      <w:r w:rsidR="00B47C2E">
        <w:rPr>
          <w:b/>
          <w:color w:val="000000"/>
          <w:sz w:val="26"/>
          <w:szCs w:val="26"/>
        </w:rPr>
        <w:t xml:space="preserve"> </w:t>
      </w:r>
      <w:r w:rsidR="00353923">
        <w:rPr>
          <w:b/>
          <w:color w:val="000000"/>
          <w:sz w:val="26"/>
          <w:szCs w:val="26"/>
        </w:rPr>
        <w:t>(</w:t>
      </w:r>
      <w:r w:rsidR="00B47C2E">
        <w:rPr>
          <w:b/>
          <w:color w:val="000000"/>
          <w:sz w:val="26"/>
          <w:szCs w:val="26"/>
        </w:rPr>
        <w:t>lầ</w:t>
      </w:r>
      <w:r w:rsidR="00B47AFA">
        <w:rPr>
          <w:b/>
          <w:color w:val="000000"/>
          <w:sz w:val="26"/>
          <w:szCs w:val="26"/>
        </w:rPr>
        <w:t xml:space="preserve">n </w:t>
      </w:r>
      <w:r w:rsidR="00863FD3">
        <w:rPr>
          <w:b/>
          <w:color w:val="000000"/>
          <w:sz w:val="26"/>
          <w:szCs w:val="26"/>
        </w:rPr>
        <w:t>4</w:t>
      </w:r>
      <w:r w:rsidR="00353923">
        <w:rPr>
          <w:b/>
          <w:color w:val="000000"/>
          <w:sz w:val="26"/>
          <w:szCs w:val="26"/>
        </w:rPr>
        <w:t>)</w:t>
      </w:r>
      <w:r>
        <w:rPr>
          <w:b/>
          <w:sz w:val="26"/>
        </w:rPr>
        <w:t>”</w:t>
      </w:r>
    </w:p>
    <w:p w:rsidR="00EE6AC0" w:rsidRPr="00347156" w:rsidRDefault="00EE6AC0" w:rsidP="00863FD3">
      <w:pPr>
        <w:spacing w:line="240" w:lineRule="auto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Các báo giá nhận được sau thời điểm nêu trên sẽ không được xem xét.</w:t>
      </w:r>
    </w:p>
    <w:p w:rsidR="00843657" w:rsidRDefault="00EE6AC0" w:rsidP="00863FD3">
      <w:pPr>
        <w:spacing w:line="240" w:lineRule="auto"/>
        <w:jc w:val="both"/>
        <w:rPr>
          <w:i/>
          <w:sz w:val="26"/>
          <w:szCs w:val="26"/>
        </w:rPr>
      </w:pPr>
      <w:r w:rsidRPr="00347156">
        <w:rPr>
          <w:i/>
          <w:sz w:val="26"/>
          <w:szCs w:val="26"/>
        </w:rPr>
        <w:t xml:space="preserve">5. Thời hạn có hiệu lực của báo giá: </w:t>
      </w:r>
      <w:r w:rsidRPr="00347156">
        <w:rPr>
          <w:sz w:val="26"/>
          <w:szCs w:val="26"/>
        </w:rPr>
        <w:t>Tối thiểu</w:t>
      </w:r>
      <w:r w:rsidR="00D63B0F" w:rsidRPr="00347156">
        <w:rPr>
          <w:sz w:val="26"/>
          <w:szCs w:val="26"/>
        </w:rPr>
        <w:t xml:space="preserve"> </w:t>
      </w:r>
      <w:r w:rsidR="00B33C7F">
        <w:rPr>
          <w:sz w:val="26"/>
          <w:szCs w:val="26"/>
        </w:rPr>
        <w:t>6</w:t>
      </w:r>
      <w:r w:rsidR="00D63B0F" w:rsidRPr="00347156">
        <w:rPr>
          <w:sz w:val="26"/>
          <w:szCs w:val="26"/>
        </w:rPr>
        <w:t>0</w:t>
      </w:r>
      <w:r w:rsidR="0081578D" w:rsidRPr="00347156">
        <w:rPr>
          <w:sz w:val="26"/>
          <w:szCs w:val="26"/>
        </w:rPr>
        <w:t xml:space="preserve"> ngày</w:t>
      </w:r>
      <w:r w:rsidRPr="00347156">
        <w:rPr>
          <w:sz w:val="26"/>
          <w:szCs w:val="26"/>
        </w:rPr>
        <w:t>, kể từ</w:t>
      </w:r>
      <w:r w:rsidR="0081578D" w:rsidRPr="00347156">
        <w:rPr>
          <w:sz w:val="26"/>
          <w:szCs w:val="26"/>
        </w:rPr>
        <w:t xml:space="preserve"> ngày </w:t>
      </w:r>
      <w:r w:rsidR="00863FD3">
        <w:rPr>
          <w:sz w:val="26"/>
          <w:szCs w:val="26"/>
        </w:rPr>
        <w:t>20</w:t>
      </w:r>
      <w:r w:rsidRPr="00347156">
        <w:rPr>
          <w:sz w:val="26"/>
          <w:szCs w:val="26"/>
        </w:rPr>
        <w:t xml:space="preserve"> tháng</w:t>
      </w:r>
      <w:r w:rsidR="0081578D" w:rsidRPr="00347156">
        <w:rPr>
          <w:sz w:val="26"/>
          <w:szCs w:val="26"/>
        </w:rPr>
        <w:t xml:space="preserve"> </w:t>
      </w:r>
      <w:r w:rsidR="00B47C2E">
        <w:rPr>
          <w:sz w:val="26"/>
          <w:szCs w:val="26"/>
        </w:rPr>
        <w:t>1</w:t>
      </w:r>
      <w:r w:rsidR="00863FD3">
        <w:rPr>
          <w:sz w:val="26"/>
          <w:szCs w:val="26"/>
        </w:rPr>
        <w:t>1</w:t>
      </w:r>
      <w:r w:rsidRPr="00347156">
        <w:rPr>
          <w:sz w:val="26"/>
          <w:szCs w:val="26"/>
        </w:rPr>
        <w:t xml:space="preserve"> năm </w:t>
      </w:r>
      <w:r w:rsidR="0081578D" w:rsidRPr="00347156">
        <w:rPr>
          <w:sz w:val="26"/>
          <w:szCs w:val="26"/>
        </w:rPr>
        <w:t>202</w:t>
      </w:r>
      <w:r w:rsidR="00347156">
        <w:rPr>
          <w:sz w:val="26"/>
          <w:szCs w:val="26"/>
        </w:rPr>
        <w:t>4.</w:t>
      </w:r>
      <w:r w:rsidRPr="00347156">
        <w:rPr>
          <w:i/>
          <w:sz w:val="26"/>
          <w:szCs w:val="26"/>
        </w:rPr>
        <w:t xml:space="preserve"> </w:t>
      </w:r>
    </w:p>
    <w:p w:rsidR="00347156" w:rsidRPr="00347156" w:rsidRDefault="00347156" w:rsidP="00863FD3">
      <w:pPr>
        <w:spacing w:line="24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6. Các công ty tham gia báo giá có tên trên Hệ thống mạng đấu thầu quốc gia.</w:t>
      </w:r>
    </w:p>
    <w:p w:rsidR="00863FD3" w:rsidRDefault="00863FD3" w:rsidP="003572F5">
      <w:pPr>
        <w:spacing w:before="60" w:after="60"/>
        <w:jc w:val="both"/>
        <w:rPr>
          <w:b/>
          <w:bCs/>
          <w:sz w:val="26"/>
          <w:szCs w:val="26"/>
        </w:rPr>
      </w:pPr>
    </w:p>
    <w:p w:rsidR="00863FD3" w:rsidRDefault="00863FD3" w:rsidP="003572F5">
      <w:pPr>
        <w:spacing w:before="60" w:after="60"/>
        <w:jc w:val="both"/>
        <w:rPr>
          <w:b/>
          <w:bCs/>
          <w:sz w:val="26"/>
          <w:szCs w:val="26"/>
        </w:rPr>
      </w:pPr>
    </w:p>
    <w:p w:rsidR="00EE6AC0" w:rsidRPr="00347156" w:rsidRDefault="00EE6AC0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b/>
          <w:bCs/>
          <w:sz w:val="26"/>
          <w:szCs w:val="26"/>
        </w:rPr>
        <w:lastRenderedPageBreak/>
        <w:t>II. Nội dung yêu cầu báo giá:</w:t>
      </w:r>
    </w:p>
    <w:p w:rsidR="00BD482D" w:rsidRDefault="003161AC" w:rsidP="003161AC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b/>
          <w:sz w:val="26"/>
          <w:szCs w:val="26"/>
        </w:rPr>
      </w:pPr>
      <w:r w:rsidRPr="003161AC">
        <w:rPr>
          <w:b/>
          <w:sz w:val="26"/>
          <w:szCs w:val="26"/>
        </w:rPr>
        <w:t xml:space="preserve">Mua vật dụng thực hành dinh dưỡng </w:t>
      </w:r>
    </w:p>
    <w:tbl>
      <w:tblPr>
        <w:tblStyle w:val="TableGrid"/>
        <w:tblW w:w="10178" w:type="dxa"/>
        <w:tblInd w:w="-714" w:type="dxa"/>
        <w:tblLook w:val="04A0" w:firstRow="1" w:lastRow="0" w:firstColumn="1" w:lastColumn="0" w:noHBand="0" w:noVBand="1"/>
      </w:tblPr>
      <w:tblGrid>
        <w:gridCol w:w="680"/>
        <w:gridCol w:w="1843"/>
        <w:gridCol w:w="4962"/>
        <w:gridCol w:w="1559"/>
        <w:gridCol w:w="1134"/>
      </w:tblGrid>
      <w:tr w:rsidR="0090266E" w:rsidRPr="0090266E" w:rsidTr="00863FD3">
        <w:trPr>
          <w:tblHeader/>
        </w:trPr>
        <w:tc>
          <w:tcPr>
            <w:tcW w:w="680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STT</w:t>
            </w: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Nội dung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Chỉ tiêu chất lượng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 xml:space="preserve">Đơn vị tính 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Số lượng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 xml:space="preserve">Bếp ga ( kèm bình ga mini) 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pStyle w:val="NormalWeb"/>
              <w:spacing w:before="0" w:beforeAutospacing="0" w:after="0" w:afterAutospacing="0"/>
              <w:jc w:val="both"/>
            </w:pPr>
            <w:r w:rsidRPr="0090266E">
              <w:rPr>
                <w:rStyle w:val="Strong"/>
                <w:b w:val="0"/>
              </w:rPr>
              <w:t>Kích thước như sau:</w:t>
            </w:r>
          </w:p>
          <w:p w:rsidR="0090266E" w:rsidRPr="0090266E" w:rsidRDefault="0090266E" w:rsidP="0090266E">
            <w:pPr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Chiều ngang:</w:t>
            </w:r>
            <w:r w:rsidRPr="0090266E">
              <w:rPr>
                <w:szCs w:val="24"/>
              </w:rPr>
              <w:t> 31 - 34.3cm</w:t>
            </w:r>
          </w:p>
          <w:p w:rsidR="0090266E" w:rsidRPr="0090266E" w:rsidRDefault="0090266E" w:rsidP="0090266E">
            <w:pPr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Chiều dọc: </w:t>
            </w:r>
            <w:r w:rsidRPr="0090266E">
              <w:rPr>
                <w:szCs w:val="24"/>
              </w:rPr>
              <w:t>26 - 30cm</w:t>
            </w:r>
          </w:p>
          <w:p w:rsidR="0090266E" w:rsidRPr="0090266E" w:rsidRDefault="0090266E" w:rsidP="0090266E">
            <w:pPr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Chiều cao: </w:t>
            </w:r>
            <w:r w:rsidRPr="0090266E">
              <w:rPr>
                <w:szCs w:val="24"/>
              </w:rPr>
              <w:t>9 - 11.3cm</w:t>
            </w:r>
          </w:p>
          <w:p w:rsidR="0090266E" w:rsidRPr="0090266E" w:rsidRDefault="0090266E" w:rsidP="0090266E">
            <w:pPr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Trọng lượng:</w:t>
            </w:r>
            <w:r w:rsidRPr="0090266E">
              <w:rPr>
                <w:szCs w:val="24"/>
              </w:rPr>
              <w:t> 1.2 - 1.4kg</w:t>
            </w:r>
          </w:p>
          <w:p w:rsidR="0090266E" w:rsidRPr="0090266E" w:rsidRDefault="0090266E" w:rsidP="0090266E">
            <w:pPr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90266E">
              <w:rPr>
                <w:szCs w:val="24"/>
              </w:rPr>
              <w:t xml:space="preserve">Mặt bếp: Thép không gỉ phủ sơn tĩnh điện chống cháy </w:t>
            </w:r>
          </w:p>
          <w:p w:rsidR="0090266E" w:rsidRPr="0090266E" w:rsidRDefault="0090266E" w:rsidP="0090266E">
            <w:pPr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90266E">
              <w:rPr>
                <w:szCs w:val="24"/>
              </w:rPr>
              <w:t>Kiềng ga: Hợp kim nhôm</w:t>
            </w:r>
          </w:p>
          <w:p w:rsidR="0090266E" w:rsidRPr="0090266E" w:rsidRDefault="0090266E" w:rsidP="0090266E">
            <w:pPr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90266E">
              <w:rPr>
                <w:szCs w:val="24"/>
              </w:rPr>
              <w:t>Đầu đốt: Hợp kim nhôm chịu nhiệt tốt</w:t>
            </w:r>
            <w:r w:rsidRPr="0090266E">
              <w:rPr>
                <w:szCs w:val="24"/>
              </w:rPr>
              <w:br/>
              <w:t>Màu sắc: Ngẫu nhiên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 xml:space="preserve"> 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 xml:space="preserve"> Bếp điện từ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  <w:r w:rsidRPr="0090266E">
              <w:rPr>
                <w:rStyle w:val="Strong"/>
                <w:b w:val="0"/>
              </w:rPr>
              <w:t>Kích thước như sau: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Chiều ngang</w:t>
            </w:r>
            <w:r w:rsidRPr="0090266E">
              <w:rPr>
                <w:szCs w:val="24"/>
              </w:rPr>
              <w:t>: Khoảng 27 - 29 cm.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Chiều dọc</w:t>
            </w:r>
            <w:r w:rsidRPr="0090266E">
              <w:rPr>
                <w:szCs w:val="24"/>
              </w:rPr>
              <w:t>: Khoảng 35.5 - 38 cm.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Chiều cao</w:t>
            </w:r>
            <w:r w:rsidRPr="0090266E">
              <w:rPr>
                <w:szCs w:val="24"/>
              </w:rPr>
              <w:t>: Khoảng 4 - 7.5 cm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 xml:space="preserve"> Trọng lượng</w:t>
            </w:r>
            <w:r w:rsidRPr="0090266E">
              <w:rPr>
                <w:szCs w:val="24"/>
              </w:rPr>
              <w:t xml:space="preserve">: 2-3 kg 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Công suất</w:t>
            </w:r>
            <w:r w:rsidRPr="0090266E">
              <w:rPr>
                <w:szCs w:val="24"/>
              </w:rPr>
              <w:t>: 1800w- 2100w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Mặt kính</w:t>
            </w:r>
            <w:r w:rsidRPr="0090266E">
              <w:rPr>
                <w:szCs w:val="24"/>
              </w:rPr>
              <w:t>: Chịu lực, chịu nhiệt chống xước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szCs w:val="24"/>
              </w:rPr>
              <w:t xml:space="preserve">Màn hình Led hiển thị công suất, nhiệt độ 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Nút điều khiển</w:t>
            </w:r>
            <w:r w:rsidRPr="0090266E">
              <w:rPr>
                <w:szCs w:val="24"/>
              </w:rPr>
              <w:t xml:space="preserve">: Cảm ứng 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Hẹn giờ</w:t>
            </w:r>
            <w:r w:rsidRPr="0090266E">
              <w:rPr>
                <w:szCs w:val="24"/>
              </w:rPr>
              <w:t>: Có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Tự động ngắt khi quá nhiệt</w:t>
            </w:r>
            <w:r w:rsidRPr="0090266E">
              <w:rPr>
                <w:szCs w:val="24"/>
              </w:rPr>
              <w:t>: Có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Khóa bếp</w:t>
            </w:r>
            <w:r w:rsidRPr="0090266E">
              <w:rPr>
                <w:szCs w:val="24"/>
              </w:rPr>
              <w:t>: Có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rStyle w:val="Strong"/>
                <w:b w:val="0"/>
                <w:szCs w:val="24"/>
              </w:rPr>
              <w:t>Nút điều khiển</w:t>
            </w:r>
            <w:r w:rsidRPr="0090266E">
              <w:rPr>
                <w:szCs w:val="24"/>
              </w:rPr>
              <w:t xml:space="preserve">: Tiếng việt 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szCs w:val="24"/>
              </w:rPr>
              <w:t>Chân bếp có bọc cao su chống trơn trượt</w:t>
            </w:r>
          </w:p>
          <w:p w:rsidR="0090266E" w:rsidRPr="0090266E" w:rsidRDefault="0090266E" w:rsidP="0090266E">
            <w:pPr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90266E">
              <w:rPr>
                <w:szCs w:val="24"/>
              </w:rPr>
              <w:t xml:space="preserve">Màu sắc: Đen 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 xml:space="preserve"> 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Dĩa to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  <w:lang w:val="vi-VN"/>
              </w:rPr>
              <w:t>C</w:t>
            </w:r>
            <w:r w:rsidRPr="0090266E">
              <w:rPr>
                <w:szCs w:val="24"/>
              </w:rPr>
              <w:t>hất liệu: Inox bạc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Kích thước: 16cm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Đúc nguyên khối, bo tròn cạnh, phủ bóng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48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 bạc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Kích thước: 18cm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Đúc nguyên khối, bo tròn cạnh, phủ bóng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48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Bát nhỏ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Kích thước đường kính: 11,5cm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Thiết kế 2 lớp cách nhiệt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480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Thìa nhỏ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Kích thước: 10,5x4,5cm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432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Vá múc</w:t>
            </w: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 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Đường kính 6cm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Chiều dài 26 cm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Đôi đũa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Kích thước chiều dài: 22-23 cm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Phần đầu có xoắn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Phần dưới có gờ 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đôi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40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 xml:space="preserve">Xoong nấu bột nhỏ ( Dùng cho cả bếp ga + bếp từ) 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lastRenderedPageBreak/>
              <w:t>Màu sắc: Ngẫu nhiên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 : Hợp kim nhôm A3003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Độ dày thành nồi: 1.5mm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Kích thước: Đường kính lòng nồi: 14cm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lastRenderedPageBreak/>
              <w:t xml:space="preserve"> Trọng lượng: # 1kg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Bề mặt bên ngoài: Phủ sơn tĩnh điện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Khả năng chống dính: có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Tay cầm: Tán đinh, nhựa cao cấp chịu nhiệt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Núm cầm: Bắt vít, nhựa cao cấp chịu nhiệt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Nắp (vung) nồi: Kính cường lực viền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Đáy từ: Sử dụng trên mọi loại bếp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lastRenderedPageBreak/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48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Thớt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Kích thước: 24x34x0.1 cm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Dao to( dao  chặt)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Kích thước: Dài: 29cm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Cao:9.2 cm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Dày: 3mm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Lưỡi dao làm bằng hợp kim Crom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Cán dao: bằng Inox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Dao bào ( dao thái)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Kích thước: Dài: 25cm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Rộng: 3.5 cmDày: 3mm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 xml:space="preserve"> Bộ Cối chày</w:t>
            </w: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Size vừa, Cối cao 10cm, đường kính 16 cm-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Chày đi đôi với cối 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Bộ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Rổ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Có móc treo, có chân đế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Rổ lỗ bé 30 cm 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Rá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Chất liệu: Inox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Rá inox lòng vừa 22cm. Miệng 22cm. Đáy 12.5cm, cao 9cm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Mắt lưới 2mm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rPr>
          <w:trHeight w:val="1978"/>
        </w:trPr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Nồi nấu cháo ( nồi  2 lít)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shd w:val="clear" w:color="auto" w:fill="FFFFFF"/>
              <w:spacing w:before="100" w:beforeAutospacing="1" w:after="144"/>
              <w:jc w:val="both"/>
              <w:rPr>
                <w:szCs w:val="24"/>
              </w:rPr>
            </w:pPr>
            <w:r w:rsidRPr="0090266E">
              <w:rPr>
                <w:color w:val="020202"/>
                <w:szCs w:val="24"/>
              </w:rPr>
              <w:t xml:space="preserve">Công suất: 175W Dung tích: 2L Điện áp: 220V Màu sắc: </w:t>
            </w:r>
            <w:r w:rsidRPr="0090266E">
              <w:rPr>
                <w:color w:val="020202"/>
                <w:szCs w:val="24"/>
                <w:lang w:val="vi-VN"/>
              </w:rPr>
              <w:t>ngẫu nhiênT</w:t>
            </w:r>
            <w:r w:rsidRPr="0090266E">
              <w:rPr>
                <w:color w:val="020202"/>
                <w:szCs w:val="24"/>
              </w:rPr>
              <w:t>rọng lượng: 2.5Kg Kích thước: 272 x 223 x 240mm Bảng điều khiển: Màn hình cảm ứng điện tử</w:t>
            </w:r>
            <w:r w:rsidRPr="0090266E">
              <w:rPr>
                <w:color w:val="020202"/>
                <w:szCs w:val="24"/>
                <w:lang w:val="vi-VN"/>
              </w:rPr>
              <w:t xml:space="preserve">) </w:t>
            </w:r>
            <w:r w:rsidRPr="0090266E">
              <w:rPr>
                <w:color w:val="020202"/>
                <w:szCs w:val="24"/>
              </w:rPr>
              <w:t xml:space="preserve">Chất liệu: Lõi nồi được làm từ chất liệu sứ cao cấp có độ bền cao – Nắp đậy của nồi được làm từ gốm tự nhiên 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rPr>
          <w:trHeight w:val="989"/>
        </w:trPr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Chậu ( xô) đựng nước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Chất liệu: Inox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Có quai cầm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Dung tích 10l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rPr>
          <w:trHeight w:val="971"/>
        </w:trPr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Chất liệu: Inox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Có quai cầm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Dung tích 15l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  <w:tr w:rsidR="0090266E" w:rsidRPr="0090266E" w:rsidTr="00863FD3">
        <w:tc>
          <w:tcPr>
            <w:tcW w:w="680" w:type="dxa"/>
            <w:vAlign w:val="center"/>
          </w:tcPr>
          <w:p w:rsidR="0090266E" w:rsidRPr="00DD7361" w:rsidRDefault="0090266E" w:rsidP="00DD736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90266E">
              <w:rPr>
                <w:b/>
                <w:szCs w:val="24"/>
              </w:rPr>
              <w:t>Cốc ( gáo) múc nước</w:t>
            </w:r>
          </w:p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Chất liệu : Nhựa PP nguyên sinh cao cấp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 xml:space="preserve">Kích thước: 19x10.3cm 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Cán cầm vững, không phai màu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Có lỗ để treo</w:t>
            </w:r>
          </w:p>
          <w:p w:rsidR="0090266E" w:rsidRPr="0090266E" w:rsidRDefault="0090266E" w:rsidP="0090266E">
            <w:pPr>
              <w:tabs>
                <w:tab w:val="left" w:pos="360"/>
              </w:tabs>
              <w:rPr>
                <w:szCs w:val="24"/>
              </w:rPr>
            </w:pPr>
            <w:r w:rsidRPr="0090266E">
              <w:rPr>
                <w:szCs w:val="24"/>
              </w:rPr>
              <w:t>Màu sắc: Ngẫu nhiên</w:t>
            </w:r>
          </w:p>
        </w:tc>
        <w:tc>
          <w:tcPr>
            <w:tcW w:w="1559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:rsidR="0090266E" w:rsidRPr="0090266E" w:rsidRDefault="0090266E" w:rsidP="0090266E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90266E">
              <w:rPr>
                <w:szCs w:val="24"/>
              </w:rPr>
              <w:t>24</w:t>
            </w:r>
          </w:p>
        </w:tc>
      </w:tr>
    </w:tbl>
    <w:p w:rsidR="00863FD3" w:rsidRDefault="00863FD3" w:rsidP="00863FD3">
      <w:pPr>
        <w:rPr>
          <w:b/>
          <w:sz w:val="26"/>
          <w:szCs w:val="26"/>
        </w:rPr>
      </w:pPr>
    </w:p>
    <w:p w:rsidR="00BD482D" w:rsidRPr="00C41507" w:rsidRDefault="00863FD3" w:rsidP="00863FD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BD482D" w:rsidRPr="00C41507">
        <w:rPr>
          <w:b/>
          <w:sz w:val="26"/>
          <w:szCs w:val="26"/>
        </w:rPr>
        <w:t xml:space="preserve">Mua bộ dụng cụ thực hành vắt sữa </w:t>
      </w:r>
    </w:p>
    <w:tbl>
      <w:tblPr>
        <w:tblStyle w:val="TableGrid"/>
        <w:tblW w:w="9541" w:type="dxa"/>
        <w:jc w:val="center"/>
        <w:tblLook w:val="04A0" w:firstRow="1" w:lastRow="0" w:firstColumn="1" w:lastColumn="0" w:noHBand="0" w:noVBand="1"/>
      </w:tblPr>
      <w:tblGrid>
        <w:gridCol w:w="715"/>
        <w:gridCol w:w="2141"/>
        <w:gridCol w:w="4252"/>
        <w:gridCol w:w="1304"/>
        <w:gridCol w:w="1129"/>
      </w:tblGrid>
      <w:tr w:rsidR="00C41507" w:rsidRPr="00BD482D" w:rsidTr="00C41507">
        <w:trPr>
          <w:tblHeader/>
          <w:jc w:val="center"/>
        </w:trPr>
        <w:tc>
          <w:tcPr>
            <w:tcW w:w="715" w:type="dxa"/>
          </w:tcPr>
          <w:p w:rsidR="00C41507" w:rsidRDefault="00C41507" w:rsidP="00EC36CD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2141" w:type="dxa"/>
            <w:vAlign w:val="center"/>
          </w:tcPr>
          <w:p w:rsidR="00C41507" w:rsidRPr="00BD482D" w:rsidRDefault="00C41507" w:rsidP="00EC36CD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Danh mục hàng hóa</w:t>
            </w:r>
          </w:p>
        </w:tc>
        <w:tc>
          <w:tcPr>
            <w:tcW w:w="0" w:type="auto"/>
            <w:vAlign w:val="center"/>
          </w:tcPr>
          <w:p w:rsidR="00C41507" w:rsidRPr="00BD482D" w:rsidRDefault="00C41507" w:rsidP="00EC36CD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D482D">
              <w:rPr>
                <w:b/>
                <w:sz w:val="26"/>
                <w:szCs w:val="26"/>
              </w:rPr>
              <w:t>Chỉ tiêu</w:t>
            </w:r>
          </w:p>
        </w:tc>
        <w:tc>
          <w:tcPr>
            <w:tcW w:w="0" w:type="auto"/>
            <w:vAlign w:val="center"/>
          </w:tcPr>
          <w:p w:rsidR="00C41507" w:rsidRPr="00BD482D" w:rsidRDefault="00C41507" w:rsidP="00EC36CD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D482D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0" w:type="auto"/>
            <w:vAlign w:val="center"/>
          </w:tcPr>
          <w:p w:rsidR="00C41507" w:rsidRPr="00BD482D" w:rsidRDefault="00C41507" w:rsidP="00EC36CD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D482D">
              <w:rPr>
                <w:b/>
                <w:sz w:val="26"/>
                <w:szCs w:val="26"/>
              </w:rPr>
              <w:t>Số lượng</w:t>
            </w:r>
          </w:p>
        </w:tc>
      </w:tr>
      <w:tr w:rsidR="00C41507" w:rsidRPr="00BD482D" w:rsidTr="00C41507">
        <w:trPr>
          <w:trHeight w:val="1272"/>
          <w:tblHeader/>
          <w:jc w:val="center"/>
        </w:trPr>
        <w:tc>
          <w:tcPr>
            <w:tcW w:w="715" w:type="dxa"/>
          </w:tcPr>
          <w:p w:rsidR="00C41507" w:rsidRPr="00BD482D" w:rsidRDefault="00C41507" w:rsidP="00BD482D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41" w:type="dxa"/>
            <w:vAlign w:val="center"/>
          </w:tcPr>
          <w:p w:rsidR="00C41507" w:rsidRPr="00BD482D" w:rsidRDefault="00C41507" w:rsidP="00BD482D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BD482D">
              <w:rPr>
                <w:b/>
                <w:sz w:val="26"/>
                <w:szCs w:val="26"/>
              </w:rPr>
              <w:t>Máy vắt sữa cầm tay</w:t>
            </w:r>
          </w:p>
        </w:tc>
        <w:tc>
          <w:tcPr>
            <w:tcW w:w="0" w:type="auto"/>
            <w:vAlign w:val="center"/>
          </w:tcPr>
          <w:p w:rsidR="00C41507" w:rsidRPr="00BD482D" w:rsidRDefault="00C41507" w:rsidP="00BD482D">
            <w:pPr>
              <w:shd w:val="clear" w:color="auto" w:fill="FFFFFF"/>
              <w:textAlignment w:val="top"/>
              <w:rPr>
                <w:sz w:val="26"/>
                <w:szCs w:val="26"/>
              </w:rPr>
            </w:pPr>
            <w:r w:rsidRPr="00BD482D">
              <w:rPr>
                <w:sz w:val="26"/>
                <w:szCs w:val="26"/>
              </w:rPr>
              <w:t>Chất liệu: Silicone, Nhựa PP không chứa BPA</w:t>
            </w:r>
          </w:p>
          <w:p w:rsidR="00C41507" w:rsidRPr="00BD482D" w:rsidRDefault="00C41507" w:rsidP="00BD482D">
            <w:pPr>
              <w:shd w:val="clear" w:color="auto" w:fill="FFFFFF"/>
              <w:textAlignment w:val="top"/>
              <w:rPr>
                <w:sz w:val="26"/>
                <w:szCs w:val="26"/>
              </w:rPr>
            </w:pPr>
            <w:r w:rsidRPr="00BD482D">
              <w:rPr>
                <w:sz w:val="26"/>
                <w:szCs w:val="26"/>
              </w:rPr>
              <w:t>Lực hút: 80mmHg ~ 350mmHg</w:t>
            </w:r>
          </w:p>
          <w:p w:rsidR="00C41507" w:rsidRPr="00BD482D" w:rsidRDefault="00C41507" w:rsidP="00BD482D">
            <w:pPr>
              <w:shd w:val="clear" w:color="auto" w:fill="FFFFFF"/>
              <w:textAlignment w:val="top"/>
              <w:rPr>
                <w:sz w:val="26"/>
                <w:szCs w:val="26"/>
              </w:rPr>
            </w:pPr>
            <w:r w:rsidRPr="00BD482D">
              <w:rPr>
                <w:sz w:val="26"/>
                <w:szCs w:val="26"/>
              </w:rPr>
              <w:t>Dung tích bình đựng sữa: 150ml</w:t>
            </w:r>
          </w:p>
        </w:tc>
        <w:tc>
          <w:tcPr>
            <w:tcW w:w="0" w:type="auto"/>
            <w:vAlign w:val="center"/>
          </w:tcPr>
          <w:p w:rsidR="00C41507" w:rsidRPr="00BD482D" w:rsidRDefault="00C41507" w:rsidP="00C255A2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BD482D">
              <w:rPr>
                <w:sz w:val="26"/>
                <w:szCs w:val="26"/>
              </w:rPr>
              <w:t>Bộ</w:t>
            </w:r>
          </w:p>
        </w:tc>
        <w:tc>
          <w:tcPr>
            <w:tcW w:w="0" w:type="auto"/>
            <w:vAlign w:val="center"/>
          </w:tcPr>
          <w:p w:rsidR="00C41507" w:rsidRPr="00BD482D" w:rsidRDefault="00CA6B8A" w:rsidP="00C255A2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C41507" w:rsidRPr="00BD482D">
              <w:rPr>
                <w:sz w:val="26"/>
                <w:szCs w:val="26"/>
              </w:rPr>
              <w:t xml:space="preserve"> </w:t>
            </w:r>
          </w:p>
        </w:tc>
      </w:tr>
    </w:tbl>
    <w:p w:rsidR="009A4BBC" w:rsidRDefault="00177FDE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Báo g</w:t>
      </w:r>
      <w:r w:rsidR="00A720F5" w:rsidRPr="00347156">
        <w:rPr>
          <w:sz w:val="26"/>
          <w:szCs w:val="26"/>
        </w:rPr>
        <w:t>iá</w:t>
      </w:r>
      <w:r w:rsidR="00DC428E" w:rsidRPr="00347156">
        <w:rPr>
          <w:sz w:val="26"/>
          <w:szCs w:val="26"/>
        </w:rPr>
        <w:t xml:space="preserve"> phải</w:t>
      </w:r>
      <w:r w:rsidR="00A720F5" w:rsidRPr="00347156">
        <w:rPr>
          <w:sz w:val="26"/>
          <w:szCs w:val="26"/>
        </w:rPr>
        <w:t xml:space="preserve"> bao gồm tất cả thuế, phí, lệ phí, dịch vụ liên quan</w:t>
      </w:r>
      <w:r w:rsidRPr="00347156">
        <w:rPr>
          <w:sz w:val="26"/>
          <w:szCs w:val="26"/>
        </w:rPr>
        <w:t>.</w:t>
      </w:r>
    </w:p>
    <w:p w:rsidR="00C41507" w:rsidRPr="00347156" w:rsidRDefault="00C41507" w:rsidP="003572F5">
      <w:p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Các đơn vị có thể báo giá từng phần hoặc toàn bộ các mặt hàng.</w:t>
      </w:r>
    </w:p>
    <w:p w:rsidR="001F61C4" w:rsidRPr="00347156" w:rsidRDefault="00EE6AC0" w:rsidP="003572F5">
      <w:pPr>
        <w:spacing w:before="60" w:after="60"/>
        <w:jc w:val="both"/>
        <w:rPr>
          <w:b/>
          <w:sz w:val="26"/>
          <w:szCs w:val="26"/>
        </w:rPr>
      </w:pPr>
      <w:r w:rsidRPr="00347156">
        <w:rPr>
          <w:sz w:val="26"/>
          <w:szCs w:val="26"/>
        </w:rPr>
        <w:t>2. Địa điểm cung cấp</w:t>
      </w:r>
      <w:r w:rsidR="001F61C4" w:rsidRPr="00347156">
        <w:rPr>
          <w:sz w:val="26"/>
          <w:szCs w:val="26"/>
        </w:rPr>
        <w:t xml:space="preserve">: </w:t>
      </w:r>
      <w:r w:rsidR="001F61C4" w:rsidRPr="00347156">
        <w:rPr>
          <w:b/>
          <w:sz w:val="26"/>
          <w:szCs w:val="26"/>
        </w:rPr>
        <w:t>Trung tâm Kiểm soát bệnh tật  tỉnh Thừa Thiên Huế</w:t>
      </w:r>
    </w:p>
    <w:p w:rsidR="001F61C4" w:rsidRPr="00347156" w:rsidRDefault="001F61C4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10-12 Nguyễn Văn Cừ, phường Vĩnh Ninh, Thành phố Huế, tỉnh Thừa Thiên Huế.</w:t>
      </w:r>
    </w:p>
    <w:p w:rsidR="00EE6AC0" w:rsidRPr="00347156" w:rsidRDefault="00EE6AC0" w:rsidP="00B33C7F">
      <w:pPr>
        <w:spacing w:before="120" w:after="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 xml:space="preserve">3. Thời gian giao hàng dự kiến: </w:t>
      </w:r>
      <w:r w:rsidR="001F61C4" w:rsidRPr="00347156">
        <w:rPr>
          <w:sz w:val="26"/>
          <w:szCs w:val="26"/>
        </w:rPr>
        <w:t xml:space="preserve">Trong vòng </w:t>
      </w:r>
      <w:r w:rsidR="00E614AD">
        <w:rPr>
          <w:sz w:val="26"/>
          <w:szCs w:val="26"/>
        </w:rPr>
        <w:t>20</w:t>
      </w:r>
      <w:r w:rsidR="00BD482D">
        <w:rPr>
          <w:sz w:val="26"/>
          <w:szCs w:val="26"/>
        </w:rPr>
        <w:t xml:space="preserve"> </w:t>
      </w:r>
      <w:r w:rsidR="001F61C4" w:rsidRPr="00347156">
        <w:rPr>
          <w:sz w:val="26"/>
          <w:szCs w:val="26"/>
        </w:rPr>
        <w:t>ngày kể từ ngày kí hợp đồng./.</w:t>
      </w:r>
    </w:p>
    <w:p w:rsidR="003572F5" w:rsidRDefault="00EE6AC0" w:rsidP="00B33C7F">
      <w:pPr>
        <w:spacing w:before="120" w:after="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 xml:space="preserve">4. Dự kiến về các điều khoản tạm ứng, thanh toán hợp đồng: </w:t>
      </w:r>
      <w:r w:rsidR="000360C3" w:rsidRPr="00347156">
        <w:rPr>
          <w:sz w:val="26"/>
          <w:szCs w:val="26"/>
        </w:rPr>
        <w:t>Không tạm ứng</w:t>
      </w:r>
    </w:p>
    <w:p w:rsidR="00D82C9B" w:rsidRDefault="00D82C9B" w:rsidP="00B33C7F">
      <w:pPr>
        <w:spacing w:before="120" w:after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65"/>
        <w:gridCol w:w="5507"/>
      </w:tblGrid>
      <w:tr w:rsidR="002B0413" w:rsidRPr="002B0413" w:rsidTr="000E51AD">
        <w:tc>
          <w:tcPr>
            <w:tcW w:w="3652" w:type="dxa"/>
          </w:tcPr>
          <w:p w:rsidR="002B0413" w:rsidRPr="00260F5D" w:rsidRDefault="005D6623" w:rsidP="002B0413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es-ES"/>
              </w:rPr>
            </w:pPr>
            <w:r w:rsidRPr="00260F5D">
              <w:rPr>
                <w:rFonts w:eastAsia="Times New Roman" w:cs="Times New Roman"/>
                <w:i/>
                <w:szCs w:val="24"/>
                <w:lang w:val="es-ES"/>
              </w:rPr>
              <w:t xml:space="preserve"> </w:t>
            </w:r>
            <w:r w:rsidR="002B0413" w:rsidRPr="00260F5D">
              <w:rPr>
                <w:rFonts w:eastAsia="Times New Roman" w:cs="Times New Roman"/>
                <w:b/>
                <w:i/>
                <w:szCs w:val="24"/>
                <w:lang w:val="es-ES"/>
              </w:rPr>
              <w:t xml:space="preserve">Nơi nhận:                                                                </w:t>
            </w:r>
          </w:p>
          <w:p w:rsidR="002B0413" w:rsidRPr="00260F5D" w:rsidRDefault="002B0413" w:rsidP="002B0413">
            <w:pPr>
              <w:spacing w:after="0" w:line="240" w:lineRule="auto"/>
              <w:rPr>
                <w:rFonts w:eastAsia="Times New Roman" w:cs="Times New Roman"/>
                <w:sz w:val="22"/>
                <w:lang w:val="es-ES"/>
              </w:rPr>
            </w:pPr>
            <w:r w:rsidRPr="00863FD3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- </w:t>
            </w:r>
            <w:r w:rsidRPr="00260F5D">
              <w:rPr>
                <w:rFonts w:eastAsia="Times New Roman" w:cs="Times New Roman"/>
                <w:sz w:val="22"/>
                <w:lang w:val="es-ES"/>
              </w:rPr>
              <w:t xml:space="preserve">Như </w:t>
            </w:r>
            <w:r w:rsidR="004B2D4D" w:rsidRPr="00260F5D">
              <w:rPr>
                <w:rFonts w:eastAsia="Times New Roman" w:cs="Times New Roman"/>
                <w:sz w:val="22"/>
                <w:lang w:val="es-ES"/>
              </w:rPr>
              <w:t>trên</w:t>
            </w:r>
            <w:r w:rsidR="005D6623" w:rsidRPr="00260F5D">
              <w:rPr>
                <w:rFonts w:eastAsia="Times New Roman" w:cs="Times New Roman"/>
                <w:sz w:val="22"/>
                <w:lang w:val="es-ES"/>
              </w:rPr>
              <w:t>;</w:t>
            </w:r>
            <w:r w:rsidRPr="00260F5D">
              <w:rPr>
                <w:rFonts w:eastAsia="Times New Roman" w:cs="Times New Roman"/>
                <w:sz w:val="22"/>
                <w:lang w:val="es-ES"/>
              </w:rPr>
              <w:t xml:space="preserve">   </w:t>
            </w:r>
          </w:p>
          <w:p w:rsidR="002B0413" w:rsidRPr="00260F5D" w:rsidRDefault="002B0413" w:rsidP="002B0413">
            <w:pPr>
              <w:spacing w:after="0" w:line="240" w:lineRule="auto"/>
              <w:rPr>
                <w:rFonts w:eastAsia="Times New Roman" w:cs="Times New Roman"/>
                <w:sz w:val="22"/>
                <w:lang w:val="es-ES"/>
              </w:rPr>
            </w:pPr>
            <w:r w:rsidRPr="00260F5D">
              <w:rPr>
                <w:rFonts w:eastAsia="Times New Roman" w:cs="Times New Roman"/>
                <w:sz w:val="22"/>
                <w:lang w:val="es-ES"/>
              </w:rPr>
              <w:t>- Lưu</w:t>
            </w:r>
            <w:r w:rsidR="005D6623" w:rsidRPr="00260F5D">
              <w:rPr>
                <w:rFonts w:eastAsia="Times New Roman" w:cs="Times New Roman"/>
                <w:sz w:val="22"/>
                <w:lang w:val="es-ES"/>
              </w:rPr>
              <w:t>:</w:t>
            </w:r>
            <w:r w:rsidRPr="00260F5D">
              <w:rPr>
                <w:rFonts w:eastAsia="Times New Roman" w:cs="Times New Roman"/>
                <w:sz w:val="22"/>
                <w:lang w:val="es-ES"/>
              </w:rPr>
              <w:t xml:space="preserve"> VT, KH-TC.</w:t>
            </w:r>
          </w:p>
          <w:p w:rsidR="002B0413" w:rsidRPr="002B0413" w:rsidRDefault="002B0413" w:rsidP="002B041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  <w:lang w:val="es-ES"/>
              </w:rPr>
            </w:pPr>
          </w:p>
        </w:tc>
        <w:tc>
          <w:tcPr>
            <w:tcW w:w="5636" w:type="dxa"/>
          </w:tcPr>
          <w:p w:rsidR="00275BA3" w:rsidRDefault="00260F5D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s-ES"/>
              </w:rPr>
              <w:t>KT.</w:t>
            </w:r>
            <w:r w:rsidR="002B0413" w:rsidRPr="002B0413">
              <w:rPr>
                <w:rFonts w:eastAsia="Times New Roman" w:cs="Times New Roman"/>
                <w:b/>
                <w:sz w:val="26"/>
                <w:szCs w:val="24"/>
                <w:lang w:val="es-ES"/>
              </w:rPr>
              <w:t>GIÁM ĐỐC</w:t>
            </w:r>
          </w:p>
          <w:p w:rsidR="00260F5D" w:rsidRDefault="00260F5D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s-ES"/>
              </w:rPr>
              <w:t>PHÓ GIÁM ĐỐC PHỤ TRÁCH</w:t>
            </w:r>
            <w:bookmarkStart w:id="0" w:name="_GoBack"/>
            <w:bookmarkEnd w:id="0"/>
          </w:p>
          <w:p w:rsidR="003A1E73" w:rsidRDefault="003A1E7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3A1E73" w:rsidRDefault="003A1E7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863FD3" w:rsidRDefault="00863FD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863FD3" w:rsidRDefault="00863FD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3A1E73" w:rsidRDefault="003A1E7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3A1E73" w:rsidRDefault="003A1E7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s-ES"/>
              </w:rPr>
              <w:t>Nguyễn Lê Tâm</w:t>
            </w:r>
          </w:p>
          <w:p w:rsidR="00275BA3" w:rsidRDefault="00275BA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75BA3" w:rsidRDefault="00275BA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75BA3" w:rsidRDefault="00275BA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B47C2E" w:rsidRDefault="00B47C2E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75BA3" w:rsidRDefault="00275BA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2B041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2B0413" w:rsidP="002B041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2B0413" w:rsidP="002B041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2B041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2B0413" w:rsidP="002B041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s-ES"/>
              </w:rPr>
            </w:pPr>
          </w:p>
        </w:tc>
      </w:tr>
    </w:tbl>
    <w:p w:rsidR="002B0413" w:rsidRDefault="002B0413" w:rsidP="00EE6AC0">
      <w:pPr>
        <w:spacing w:before="120" w:after="280" w:afterAutospacing="1"/>
      </w:pPr>
    </w:p>
    <w:p w:rsidR="000A6899" w:rsidRDefault="000A6899"/>
    <w:sectPr w:rsidR="000A6899" w:rsidSect="00863FD3">
      <w:headerReference w:type="default" r:id="rId7"/>
      <w:pgSz w:w="11907" w:h="16840" w:code="9"/>
      <w:pgMar w:top="1134" w:right="1134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4A" w:rsidRDefault="00072B4A" w:rsidP="00863FD3">
      <w:pPr>
        <w:spacing w:after="0" w:line="240" w:lineRule="auto"/>
      </w:pPr>
      <w:r>
        <w:separator/>
      </w:r>
    </w:p>
  </w:endnote>
  <w:endnote w:type="continuationSeparator" w:id="0">
    <w:p w:rsidR="00072B4A" w:rsidRDefault="00072B4A" w:rsidP="0086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4A" w:rsidRDefault="00072B4A" w:rsidP="00863FD3">
      <w:pPr>
        <w:spacing w:after="0" w:line="240" w:lineRule="auto"/>
      </w:pPr>
      <w:r>
        <w:separator/>
      </w:r>
    </w:p>
  </w:footnote>
  <w:footnote w:type="continuationSeparator" w:id="0">
    <w:p w:rsidR="00072B4A" w:rsidRDefault="00072B4A" w:rsidP="0086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8331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3FD3" w:rsidRDefault="00863F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F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3FD3" w:rsidRDefault="00863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45D7"/>
    <w:multiLevelType w:val="multilevel"/>
    <w:tmpl w:val="23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B13EC"/>
    <w:multiLevelType w:val="multilevel"/>
    <w:tmpl w:val="FFD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B4046"/>
    <w:multiLevelType w:val="hybridMultilevel"/>
    <w:tmpl w:val="64D0F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9B3CDD"/>
    <w:multiLevelType w:val="hybridMultilevel"/>
    <w:tmpl w:val="3544CE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C0"/>
    <w:rsid w:val="00010152"/>
    <w:rsid w:val="000360C3"/>
    <w:rsid w:val="0004699E"/>
    <w:rsid w:val="00065F12"/>
    <w:rsid w:val="00072B4A"/>
    <w:rsid w:val="000A6899"/>
    <w:rsid w:val="00131F07"/>
    <w:rsid w:val="00167DCE"/>
    <w:rsid w:val="00177FDE"/>
    <w:rsid w:val="001D521A"/>
    <w:rsid w:val="001F61C4"/>
    <w:rsid w:val="00202A01"/>
    <w:rsid w:val="0020649C"/>
    <w:rsid w:val="00260F5D"/>
    <w:rsid w:val="00263B4A"/>
    <w:rsid w:val="00275BA3"/>
    <w:rsid w:val="002B0413"/>
    <w:rsid w:val="003161AC"/>
    <w:rsid w:val="00347156"/>
    <w:rsid w:val="00353923"/>
    <w:rsid w:val="003572F5"/>
    <w:rsid w:val="00385257"/>
    <w:rsid w:val="003859FF"/>
    <w:rsid w:val="003A1E73"/>
    <w:rsid w:val="003D67E7"/>
    <w:rsid w:val="003F5035"/>
    <w:rsid w:val="0046278A"/>
    <w:rsid w:val="004B2D4D"/>
    <w:rsid w:val="004D0B65"/>
    <w:rsid w:val="005D6623"/>
    <w:rsid w:val="005E0385"/>
    <w:rsid w:val="006342A7"/>
    <w:rsid w:val="00660C2F"/>
    <w:rsid w:val="006C6227"/>
    <w:rsid w:val="007059F0"/>
    <w:rsid w:val="00707F2C"/>
    <w:rsid w:val="007300A5"/>
    <w:rsid w:val="007F5E38"/>
    <w:rsid w:val="00800AF7"/>
    <w:rsid w:val="0081578D"/>
    <w:rsid w:val="00817E64"/>
    <w:rsid w:val="008219EC"/>
    <w:rsid w:val="00843657"/>
    <w:rsid w:val="00863FD3"/>
    <w:rsid w:val="008E2A6C"/>
    <w:rsid w:val="0090266E"/>
    <w:rsid w:val="00911618"/>
    <w:rsid w:val="009524FA"/>
    <w:rsid w:val="00967107"/>
    <w:rsid w:val="00985ACF"/>
    <w:rsid w:val="00985B64"/>
    <w:rsid w:val="009A4BBC"/>
    <w:rsid w:val="00A5309A"/>
    <w:rsid w:val="00A720F5"/>
    <w:rsid w:val="00A857DE"/>
    <w:rsid w:val="00AB008D"/>
    <w:rsid w:val="00AB55DA"/>
    <w:rsid w:val="00B33C7F"/>
    <w:rsid w:val="00B33F5E"/>
    <w:rsid w:val="00B46D59"/>
    <w:rsid w:val="00B47AFA"/>
    <w:rsid w:val="00B47C2E"/>
    <w:rsid w:val="00B65F66"/>
    <w:rsid w:val="00B934C4"/>
    <w:rsid w:val="00BD482D"/>
    <w:rsid w:val="00C210D7"/>
    <w:rsid w:val="00C33146"/>
    <w:rsid w:val="00C41507"/>
    <w:rsid w:val="00C53D7C"/>
    <w:rsid w:val="00C95260"/>
    <w:rsid w:val="00CA6B8A"/>
    <w:rsid w:val="00D63B0F"/>
    <w:rsid w:val="00D721B1"/>
    <w:rsid w:val="00D82C9B"/>
    <w:rsid w:val="00DB653A"/>
    <w:rsid w:val="00DC428E"/>
    <w:rsid w:val="00DD7361"/>
    <w:rsid w:val="00DF529F"/>
    <w:rsid w:val="00E24309"/>
    <w:rsid w:val="00E33B65"/>
    <w:rsid w:val="00E42D53"/>
    <w:rsid w:val="00E614AD"/>
    <w:rsid w:val="00E63405"/>
    <w:rsid w:val="00EC36CD"/>
    <w:rsid w:val="00ED07C0"/>
    <w:rsid w:val="00EE6AC0"/>
    <w:rsid w:val="00EF7B56"/>
    <w:rsid w:val="00F01BCB"/>
    <w:rsid w:val="00F033E6"/>
    <w:rsid w:val="00F10622"/>
    <w:rsid w:val="00F3226D"/>
    <w:rsid w:val="00F43F98"/>
    <w:rsid w:val="00F55E67"/>
    <w:rsid w:val="00F63F25"/>
    <w:rsid w:val="00F95184"/>
    <w:rsid w:val="00FC0ACD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7737"/>
  <w15:docId w15:val="{EB913051-D3DF-439D-9884-8BAABA73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EE6AC0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rsid w:val="0016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1AC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3161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161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FD3"/>
  </w:style>
  <w:style w:type="paragraph" w:styleId="Footer">
    <w:name w:val="footer"/>
    <w:basedOn w:val="Normal"/>
    <w:link w:val="FooterChar"/>
    <w:uiPriority w:val="99"/>
    <w:unhideWhenUsed/>
    <w:rsid w:val="0086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2024-11-13T07:58:00Z</cp:lastPrinted>
  <dcterms:created xsi:type="dcterms:W3CDTF">2024-11-14T01:38:00Z</dcterms:created>
  <dcterms:modified xsi:type="dcterms:W3CDTF">2024-11-14T01:38:00Z</dcterms:modified>
</cp:coreProperties>
</file>